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357F9DA8" w:rsidR="005C6D45" w:rsidRPr="00895090" w:rsidRDefault="00802CA4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styczeń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 w:rsidR="006F2EEB">
        <w:rPr>
          <w:noProof/>
          <w:lang w:bidi="pl-PL"/>
        </w:rPr>
        <w:t>1</w:t>
      </w:r>
      <w:r w:rsidR="00BC1128">
        <w:rPr>
          <w:noProof/>
          <w:lang w:bidi="pl-PL"/>
        </w:rPr>
        <w:t>6</w:t>
      </w:r>
    </w:p>
    <w:p w14:paraId="57353609" w14:textId="02EC6E3B" w:rsidR="00F94BD2" w:rsidRPr="00216BB2" w:rsidRDefault="00BC1128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krużganek, lakmus, niechęć, odmęt, panaceum</w:t>
      </w:r>
    </w:p>
    <w:p w14:paraId="6EA04F4D" w14:textId="2A8D6C9B" w:rsidR="005C6D45" w:rsidRPr="00895090" w:rsidRDefault="00216BB2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29C07C4E" w14:textId="77777777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7626C875" w:rsidR="00F21717" w:rsidRDefault="00F74F71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krużganek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324AA6">
        <w:rPr>
          <w:rFonts w:asciiTheme="minorHAnsi" w:hAnsiTheme="minorHAnsi" w:cstheme="minorHAnsi"/>
          <w:color w:val="000000" w:themeColor="text1"/>
          <w:shd w:val="clear" w:color="auto" w:fill="FFFFFF"/>
        </w:rPr>
        <w:t>wskaźnik PH</w:t>
      </w:r>
    </w:p>
    <w:p w14:paraId="65778179" w14:textId="283E3DD1" w:rsidR="00F21717" w:rsidRDefault="00F74F71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lakmus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324AA6">
        <w:rPr>
          <w:rFonts w:asciiTheme="minorHAnsi" w:hAnsiTheme="minorHAnsi" w:cstheme="minorHAnsi"/>
          <w:color w:val="000000" w:themeColor="text1"/>
          <w:shd w:val="clear" w:color="auto" w:fill="FFFFFF"/>
        </w:rPr>
        <w:t>brak chęci, brak pozytywnych uczuć wobec jakieś osoby lub rzeczy</w:t>
      </w:r>
    </w:p>
    <w:p w14:paraId="371BC7BB" w14:textId="4853B10F" w:rsidR="00324AA6" w:rsidRDefault="00F74F71" w:rsidP="00324AA6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niechęć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324AA6">
        <w:rPr>
          <w:rFonts w:asciiTheme="minorHAnsi" w:hAnsiTheme="minorHAnsi" w:cstheme="minorHAnsi"/>
          <w:color w:val="000000" w:themeColor="text1"/>
          <w:shd w:val="clear" w:color="auto" w:fill="FFFFFF"/>
        </w:rPr>
        <w:t>długi korytarz okalający przeważnie wewnętrzny dziedziniec</w:t>
      </w:r>
    </w:p>
    <w:p w14:paraId="707A7D92" w14:textId="368B4A23" w:rsidR="00F21717" w:rsidRDefault="00F74F71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odmęt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324AA6">
        <w:rPr>
          <w:rFonts w:asciiTheme="minorHAnsi" w:hAnsiTheme="minorHAnsi" w:cstheme="minorHAnsi"/>
          <w:color w:val="000000" w:themeColor="text1"/>
          <w:shd w:val="clear" w:color="auto" w:fill="FFFFFF"/>
        </w:rPr>
        <w:t>domniemamy środek leczniczy przeciw wszystkim chorobom</w:t>
      </w:r>
    </w:p>
    <w:p w14:paraId="6E5CD386" w14:textId="7CC149E9" w:rsidR="00F21717" w:rsidRDefault="00F74F71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panaceum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324AA6">
        <w:rPr>
          <w:rFonts w:asciiTheme="minorHAnsi" w:hAnsiTheme="minorHAnsi" w:cstheme="minorHAnsi"/>
          <w:color w:val="000000" w:themeColor="text1"/>
          <w:shd w:val="clear" w:color="auto" w:fill="FFFFFF"/>
        </w:rPr>
        <w:t>coś skłębionego; bezład, chaos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337ECDEC" w:rsidR="00F21717" w:rsidRPr="000837C2" w:rsidRDefault="007703A6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Co wywołuje w Tobie niechęć? Podaj pięć przykładów.</w:t>
      </w:r>
    </w:p>
    <w:p w14:paraId="550FAF63" w14:textId="77777777" w:rsidR="00F21717" w:rsidRDefault="00F21717" w:rsidP="00F21717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9DEDA8E" w14:textId="36C413C3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9FB8F7A" w14:textId="77777777" w:rsid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282A339" w14:textId="72BC226B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8BC842B" w14:textId="62A02778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78D214A" w14:textId="4B5536AB" w:rsidR="00C933D5" w:rsidRDefault="000837C2" w:rsidP="00C933D5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21D56F8" w14:textId="665EFD54" w:rsidR="007703A6" w:rsidRPr="007703A6" w:rsidRDefault="007703A6" w:rsidP="007703A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4656D3A8" w:rsidR="00C933D5" w:rsidRPr="00FA5C34" w:rsidRDefault="007703A6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Podaj jedną sytuację, w której można wykorzystać papierek lakmusowy.</w:t>
      </w:r>
    </w:p>
    <w:p w14:paraId="20226847" w14:textId="3E572B90" w:rsidR="001D6A80" w:rsidRDefault="00FA5C34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2722A470" w14:textId="503CBFEB" w:rsidR="007703A6" w:rsidRPr="007703A6" w:rsidRDefault="007703A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EE6B0E6" w14:textId="69581D6F" w:rsidR="001D6A80" w:rsidRDefault="00184DF4" w:rsidP="001D6A8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Stwórz projekt opakowania panaceum.</w:t>
      </w:r>
    </w:p>
    <w:p w14:paraId="4A006741" w14:textId="746E13C5" w:rsidR="00184DF4" w:rsidRDefault="00664E32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49231" wp14:editId="669DD774">
                <wp:simplePos x="0" y="0"/>
                <wp:positionH relativeFrom="column">
                  <wp:posOffset>499745</wp:posOffset>
                </wp:positionH>
                <wp:positionV relativeFrom="paragraph">
                  <wp:posOffset>121285</wp:posOffset>
                </wp:positionV>
                <wp:extent cx="5473700" cy="2603500"/>
                <wp:effectExtent l="0" t="0" r="1270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260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FE662" id="Prostokąt 10" o:spid="_x0000_s1026" style="position:absolute;margin-left:39.35pt;margin-top:9.55pt;width:431pt;height:2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47B4DF5F" w14:textId="1F75B48C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D79FEC9" w14:textId="420BA219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089AAE0" w14:textId="5C6D190F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DB71A3D" w14:textId="2140BCCB" w:rsidR="00184DF4" w:rsidRPr="00664E32" w:rsidRDefault="00184DF4" w:rsidP="00664E3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B9782E6" w14:textId="0E859284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5528714" w14:textId="3A14DBCA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D409FD6" w14:textId="77777777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30A609" w14:textId="0FD5A817" w:rsidR="001D6A80" w:rsidRDefault="00184DF4" w:rsidP="001D6A8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Jak można przekonać kogoś kto czuje niechęć do zjedzenia szpinaku? </w:t>
      </w:r>
    </w:p>
    <w:p w14:paraId="129E33FA" w14:textId="77777777" w:rsidR="00184DF4" w:rsidRPr="00FA5C3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36C5836" w14:textId="6681D806" w:rsidR="00184DF4" w:rsidRP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84DF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E80D2FA" w14:textId="77777777" w:rsid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F2AA5FA" w14:textId="77777777" w:rsidR="00184DF4" w:rsidRPr="007703A6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722E2389" w14:textId="77777777" w:rsidR="00184DF4" w:rsidRPr="007703A6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F16360E" w14:textId="5A3CCB72" w:rsid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955B525" w14:textId="77777777" w:rsidR="00184DF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5DCA4C3" w14:textId="28A99A3E" w:rsidR="00F21717" w:rsidRPr="00FA5C34" w:rsidRDefault="00FA5C3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Ułóż </w:t>
      </w:r>
      <w:r w:rsidR="00184DF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 jednym zdaniu z każdym dzisiejszym „Słówkiem Sówki”.</w:t>
      </w:r>
    </w:p>
    <w:p w14:paraId="35B4C99F" w14:textId="392299E6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A5C34" w:rsidRPr="00FA5C34" w:rsidSect="00C31464">
      <w:footerReference w:type="default" r:id="rId8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5418E" w14:textId="77777777" w:rsidR="00B27751" w:rsidRDefault="00B27751">
      <w:pPr>
        <w:spacing w:line="240" w:lineRule="auto"/>
      </w:pPr>
      <w:r>
        <w:separator/>
      </w:r>
    </w:p>
  </w:endnote>
  <w:endnote w:type="continuationSeparator" w:id="0">
    <w:p w14:paraId="61DF1DC0" w14:textId="77777777" w:rsidR="00B27751" w:rsidRDefault="00B27751">
      <w:pPr>
        <w:spacing w:line="240" w:lineRule="auto"/>
      </w:pPr>
      <w:r>
        <w:continuationSeparator/>
      </w:r>
    </w:p>
  </w:endnote>
  <w:endnote w:type="continuationNotice" w:id="1">
    <w:p w14:paraId="5B02B40F" w14:textId="77777777" w:rsidR="00B27751" w:rsidRDefault="00B2775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A8144C" w:rsidRPr="00C70628" w:rsidRDefault="00A8144C">
    <w:pPr>
      <w:pStyle w:val="Stopka"/>
      <w:jc w:val="right"/>
      <w:rPr>
        <w:noProof/>
      </w:rPr>
    </w:pPr>
  </w:p>
  <w:p w14:paraId="73AC3062" w14:textId="77777777" w:rsidR="00A8144C" w:rsidRPr="00C70628" w:rsidRDefault="00A8144C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4FF64" w14:textId="77777777" w:rsidR="00B27751" w:rsidRDefault="00B27751">
      <w:pPr>
        <w:spacing w:line="240" w:lineRule="auto"/>
      </w:pPr>
      <w:r>
        <w:separator/>
      </w:r>
    </w:p>
  </w:footnote>
  <w:footnote w:type="continuationSeparator" w:id="0">
    <w:p w14:paraId="2A603D78" w14:textId="77777777" w:rsidR="00B27751" w:rsidRDefault="00B27751">
      <w:pPr>
        <w:spacing w:line="240" w:lineRule="auto"/>
      </w:pPr>
      <w:r>
        <w:continuationSeparator/>
      </w:r>
    </w:p>
  </w:footnote>
  <w:footnote w:type="continuationNotice" w:id="1">
    <w:p w14:paraId="5A6BA954" w14:textId="77777777" w:rsidR="00B27751" w:rsidRDefault="00B2775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97AC7"/>
    <w:multiLevelType w:val="hybridMultilevel"/>
    <w:tmpl w:val="5D4E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151E89"/>
    <w:multiLevelType w:val="hybridMultilevel"/>
    <w:tmpl w:val="52E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6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</w:num>
  <w:num w:numId="5">
    <w:abstractNumId w:val="8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10"/>
  </w:num>
  <w:num w:numId="21">
    <w:abstractNumId w:val="23"/>
  </w:num>
  <w:num w:numId="22">
    <w:abstractNumId w:val="21"/>
  </w:num>
  <w:num w:numId="23">
    <w:abstractNumId w:val="18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0"/>
  </w:num>
  <w:num w:numId="36">
    <w:abstractNumId w:val="26"/>
  </w:num>
  <w:num w:numId="37">
    <w:abstractNumId w:val="19"/>
  </w:num>
  <w:num w:numId="38">
    <w:abstractNumId w:val="28"/>
  </w:num>
  <w:num w:numId="39">
    <w:abstractNumId w:val="12"/>
  </w:num>
  <w:num w:numId="40">
    <w:abstractNumId w:val="22"/>
  </w:num>
  <w:num w:numId="41">
    <w:abstractNumId w:val="15"/>
  </w:num>
  <w:num w:numId="42">
    <w:abstractNumId w:val="9"/>
  </w:num>
  <w:num w:numId="43">
    <w:abstractNumId w:val="16"/>
  </w:num>
  <w:num w:numId="44">
    <w:abstractNumId w:val="24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837C2"/>
    <w:rsid w:val="00093E79"/>
    <w:rsid w:val="000E3272"/>
    <w:rsid w:val="000F00E7"/>
    <w:rsid w:val="00122172"/>
    <w:rsid w:val="0016766E"/>
    <w:rsid w:val="00170063"/>
    <w:rsid w:val="00175643"/>
    <w:rsid w:val="00184DF4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24AA6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10A15"/>
    <w:rsid w:val="005509B2"/>
    <w:rsid w:val="005556DB"/>
    <w:rsid w:val="005868D3"/>
    <w:rsid w:val="005C0352"/>
    <w:rsid w:val="005C6D45"/>
    <w:rsid w:val="005D58F7"/>
    <w:rsid w:val="00617D63"/>
    <w:rsid w:val="00643D1A"/>
    <w:rsid w:val="00664E32"/>
    <w:rsid w:val="00674588"/>
    <w:rsid w:val="006A7B57"/>
    <w:rsid w:val="006D44C5"/>
    <w:rsid w:val="006F2EEB"/>
    <w:rsid w:val="00713672"/>
    <w:rsid w:val="0073562D"/>
    <w:rsid w:val="007703A6"/>
    <w:rsid w:val="007B07DE"/>
    <w:rsid w:val="00802CA4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75AEC"/>
    <w:rsid w:val="00980085"/>
    <w:rsid w:val="00997127"/>
    <w:rsid w:val="009B5559"/>
    <w:rsid w:val="009D216F"/>
    <w:rsid w:val="009D3248"/>
    <w:rsid w:val="00A65E8A"/>
    <w:rsid w:val="00A8144C"/>
    <w:rsid w:val="00A87896"/>
    <w:rsid w:val="00AC1EE7"/>
    <w:rsid w:val="00AD69F2"/>
    <w:rsid w:val="00B27751"/>
    <w:rsid w:val="00B62F77"/>
    <w:rsid w:val="00B650C6"/>
    <w:rsid w:val="00BA63C2"/>
    <w:rsid w:val="00BC1128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5327"/>
    <w:rsid w:val="00DF0FDA"/>
    <w:rsid w:val="00E142DA"/>
    <w:rsid w:val="00E16F51"/>
    <w:rsid w:val="00E67B7D"/>
    <w:rsid w:val="00EB0B6E"/>
    <w:rsid w:val="00EE70C1"/>
    <w:rsid w:val="00F169E1"/>
    <w:rsid w:val="00F21717"/>
    <w:rsid w:val="00F74F71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2021-01-24T15:02:00Z</dcterms:created>
  <dcterms:modified xsi:type="dcterms:W3CDTF">2021-01-24T15:02:00Z</dcterms:modified>
</cp:coreProperties>
</file>